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6EB4" w:rsidRPr="008E03BF" w:rsidRDefault="00137CA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8347516"/>
      <w:r w:rsidRPr="008E03BF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966EB4" w:rsidRPr="008E03BF" w:rsidRDefault="00137CA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8E03BF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0c037b7b-5520-4791-a03a-b18d3eebfa6a"/>
      <w:r w:rsidRPr="008E03BF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ТАТАРСТАН</w:t>
      </w:r>
      <w:bookmarkEnd w:id="1"/>
      <w:r w:rsidRPr="008E03B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966EB4" w:rsidRPr="008E03BF" w:rsidRDefault="00137CA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8E03BF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afb608da-8ae8-4d65-84e8-c89526b10adb"/>
      <w:r w:rsidRPr="008E03BF">
        <w:rPr>
          <w:rFonts w:ascii="Times New Roman" w:hAnsi="Times New Roman"/>
          <w:b/>
          <w:color w:val="000000"/>
          <w:sz w:val="24"/>
          <w:szCs w:val="24"/>
          <w:lang w:val="ru-RU"/>
        </w:rPr>
        <w:t>МУНИЦИПАЛЬНОЕ БЮДЖЕТНОЕ ОБРАЗОВАТЕЛЬНОЕ УЧРЕЖДЕНИЕ "ГИМНАЗИЯ №7 ИМЕНИ ГЕРОЯ РОССИИ А.В.КОЗИНА" НОВО-САВИНОВСКОГО РАЙОНА Г. КАЗАНИ</w:t>
      </w:r>
      <w:bookmarkEnd w:id="2"/>
      <w:r w:rsidRPr="008E03BF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8E03BF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966EB4" w:rsidRPr="00446A39" w:rsidRDefault="00966EB4" w:rsidP="008E03BF">
      <w:pPr>
        <w:spacing w:after="0"/>
        <w:rPr>
          <w:lang w:val="ru-RU"/>
        </w:rPr>
      </w:pPr>
    </w:p>
    <w:p w:rsidR="00966EB4" w:rsidRPr="00446A39" w:rsidRDefault="00966EB4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E03BF" w:rsidRPr="00E2220E" w:rsidTr="008E03BF">
        <w:tc>
          <w:tcPr>
            <w:tcW w:w="3114" w:type="dxa"/>
          </w:tcPr>
          <w:p w:rsidR="008E03BF" w:rsidRPr="0040209D" w:rsidRDefault="00137CA7" w:rsidP="008E03B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E03BF" w:rsidRPr="008944ED" w:rsidRDefault="00137CA7" w:rsidP="008E03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8E03BF" w:rsidRDefault="00137CA7" w:rsidP="008E03B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E03BF" w:rsidRPr="008944ED" w:rsidRDefault="00137CA7" w:rsidP="008E03B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Гайнанова М.Г.</w:t>
            </w:r>
          </w:p>
          <w:p w:rsidR="008E03BF" w:rsidRDefault="00137CA7" w:rsidP="008E03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8E03BF" w:rsidRDefault="00137CA7" w:rsidP="008E03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E03BF" w:rsidRPr="0040209D" w:rsidRDefault="008E03BF" w:rsidP="008E03B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E03BF" w:rsidRPr="0040209D" w:rsidRDefault="00137CA7" w:rsidP="008E03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E03BF" w:rsidRPr="008944ED" w:rsidRDefault="00137CA7" w:rsidP="008E03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8E03BF" w:rsidRDefault="00137CA7" w:rsidP="008E03B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E03BF" w:rsidRDefault="00137CA7" w:rsidP="00190C6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</w:p>
          <w:p w:rsidR="008E03BF" w:rsidRDefault="008E03BF" w:rsidP="008E03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37C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137CA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137C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137CA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137CA7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137CA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37CA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137C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E03BF" w:rsidRPr="0040209D" w:rsidRDefault="008E03BF" w:rsidP="008E03B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E03BF" w:rsidRDefault="00137CA7" w:rsidP="008E03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E03BF" w:rsidRPr="008944ED" w:rsidRDefault="00137CA7" w:rsidP="008E03B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E03BF" w:rsidRDefault="00137CA7" w:rsidP="008E03B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E03BF" w:rsidRPr="008944ED" w:rsidRDefault="00137CA7" w:rsidP="008E03B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8E03BF" w:rsidRDefault="00137CA7" w:rsidP="008E03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№193-0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8E03BF" w:rsidRDefault="00137CA7" w:rsidP="008E03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E03BF" w:rsidRPr="0040209D" w:rsidRDefault="008E03BF" w:rsidP="008E03B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66EB4" w:rsidRDefault="00966EB4">
      <w:pPr>
        <w:spacing w:after="0"/>
        <w:ind w:left="120"/>
      </w:pPr>
    </w:p>
    <w:p w:rsidR="00966EB4" w:rsidRPr="00DC7CDF" w:rsidRDefault="00137CA7">
      <w:pPr>
        <w:spacing w:after="0"/>
        <w:ind w:left="120"/>
        <w:rPr>
          <w:lang w:val="ru-RU"/>
        </w:rPr>
      </w:pPr>
      <w:r w:rsidRPr="00DC7CDF">
        <w:rPr>
          <w:rFonts w:ascii="Times New Roman" w:hAnsi="Times New Roman"/>
          <w:color w:val="000000"/>
          <w:sz w:val="28"/>
          <w:lang w:val="ru-RU"/>
        </w:rPr>
        <w:t>‌</w:t>
      </w:r>
    </w:p>
    <w:p w:rsidR="00966EB4" w:rsidRPr="00DC7CDF" w:rsidRDefault="00966EB4">
      <w:pPr>
        <w:spacing w:after="0"/>
        <w:ind w:left="120"/>
        <w:rPr>
          <w:lang w:val="ru-RU"/>
        </w:rPr>
      </w:pPr>
    </w:p>
    <w:p w:rsidR="00966EB4" w:rsidRPr="00DC7CDF" w:rsidRDefault="00966EB4">
      <w:pPr>
        <w:spacing w:after="0"/>
        <w:ind w:left="120"/>
        <w:rPr>
          <w:lang w:val="ru-RU"/>
        </w:rPr>
      </w:pPr>
    </w:p>
    <w:p w:rsidR="00966EB4" w:rsidRPr="00DC7CDF" w:rsidRDefault="00966EB4">
      <w:pPr>
        <w:spacing w:after="0"/>
        <w:ind w:left="120"/>
        <w:rPr>
          <w:lang w:val="ru-RU"/>
        </w:rPr>
      </w:pPr>
    </w:p>
    <w:p w:rsidR="00966EB4" w:rsidRPr="00DC7CDF" w:rsidRDefault="00137CA7">
      <w:pPr>
        <w:spacing w:after="0" w:line="408" w:lineRule="auto"/>
        <w:ind w:left="120"/>
        <w:jc w:val="center"/>
        <w:rPr>
          <w:lang w:val="ru-RU"/>
        </w:rPr>
      </w:pPr>
      <w:r w:rsidRPr="00DC7CD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66EB4" w:rsidRPr="00DC7CDF" w:rsidRDefault="00137CA7">
      <w:pPr>
        <w:spacing w:after="0" w:line="408" w:lineRule="auto"/>
        <w:ind w:left="120"/>
        <w:jc w:val="center"/>
        <w:rPr>
          <w:lang w:val="ru-RU"/>
        </w:rPr>
      </w:pPr>
      <w:r w:rsidRPr="00DC7CD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C7CDF">
        <w:rPr>
          <w:rFonts w:ascii="Times New Roman" w:hAnsi="Times New Roman"/>
          <w:color w:val="000000"/>
          <w:sz w:val="28"/>
          <w:lang w:val="ru-RU"/>
        </w:rPr>
        <w:t xml:space="preserve"> 1168489)</w:t>
      </w:r>
    </w:p>
    <w:p w:rsidR="00966EB4" w:rsidRPr="00DC7CDF" w:rsidRDefault="00966EB4">
      <w:pPr>
        <w:spacing w:after="0"/>
        <w:ind w:left="120"/>
        <w:jc w:val="center"/>
        <w:rPr>
          <w:lang w:val="ru-RU"/>
        </w:rPr>
      </w:pPr>
    </w:p>
    <w:p w:rsidR="00966EB4" w:rsidRPr="0088322D" w:rsidRDefault="00137CA7">
      <w:pPr>
        <w:spacing w:after="0" w:line="408" w:lineRule="auto"/>
        <w:ind w:left="120"/>
        <w:jc w:val="center"/>
        <w:rPr>
          <w:lang w:val="ru-RU"/>
        </w:rPr>
      </w:pPr>
      <w:r w:rsidRPr="0088322D">
        <w:rPr>
          <w:rFonts w:ascii="Times New Roman" w:hAnsi="Times New Roman"/>
          <w:b/>
          <w:color w:val="000000"/>
          <w:sz w:val="28"/>
          <w:lang w:val="ru-RU"/>
        </w:rPr>
        <w:t>учебного предмета «Вероятность и статистика. Углубленный уровень»</w:t>
      </w:r>
    </w:p>
    <w:p w:rsidR="00190C67" w:rsidRDefault="00137CA7" w:rsidP="0003017F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для обучающихся 10-11 классов</w:t>
      </w:r>
    </w:p>
    <w:p w:rsidR="00966EB4" w:rsidRPr="0088322D" w:rsidRDefault="00190C67" w:rsidP="0003017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учителя математики Гайнановой М.Г.</w:t>
      </w:r>
      <w:r w:rsidR="00137CA7" w:rsidRPr="0088322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66EB4" w:rsidRPr="0088322D" w:rsidRDefault="00966EB4" w:rsidP="0003017F">
      <w:pPr>
        <w:spacing w:after="0"/>
        <w:rPr>
          <w:lang w:val="ru-RU"/>
        </w:rPr>
      </w:pPr>
    </w:p>
    <w:p w:rsidR="00966EB4" w:rsidRPr="0088322D" w:rsidRDefault="00966EB4">
      <w:pPr>
        <w:spacing w:after="0"/>
        <w:ind w:left="120"/>
        <w:jc w:val="center"/>
        <w:rPr>
          <w:lang w:val="ru-RU"/>
        </w:rPr>
      </w:pPr>
    </w:p>
    <w:p w:rsidR="00966EB4" w:rsidRPr="0003017F" w:rsidRDefault="008E03BF" w:rsidP="0003017F">
      <w:pPr>
        <w:spacing w:after="0"/>
        <w:ind w:left="120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3017F">
        <w:rPr>
          <w:rFonts w:ascii="Times New Roman" w:hAnsi="Times New Roman"/>
          <w:color w:val="000000"/>
          <w:sz w:val="28"/>
          <w:szCs w:val="28"/>
          <w:lang w:val="ru-RU"/>
        </w:rPr>
        <w:t>Принято</w:t>
      </w:r>
    </w:p>
    <w:p w:rsidR="0003017F" w:rsidRPr="0003017F" w:rsidRDefault="008E03BF" w:rsidP="0003017F">
      <w:pPr>
        <w:spacing w:after="0"/>
        <w:ind w:left="120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3017F">
        <w:rPr>
          <w:rFonts w:ascii="Times New Roman" w:hAnsi="Times New Roman"/>
          <w:color w:val="000000"/>
          <w:sz w:val="28"/>
          <w:szCs w:val="28"/>
          <w:lang w:val="ru-RU"/>
        </w:rPr>
        <w:t xml:space="preserve">на заседании </w:t>
      </w:r>
    </w:p>
    <w:p w:rsidR="0003017F" w:rsidRPr="0003017F" w:rsidRDefault="008E03BF" w:rsidP="0003017F">
      <w:pPr>
        <w:spacing w:after="0"/>
        <w:ind w:left="120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3017F">
        <w:rPr>
          <w:rFonts w:ascii="Times New Roman" w:hAnsi="Times New Roman"/>
          <w:color w:val="000000"/>
          <w:sz w:val="28"/>
          <w:szCs w:val="28"/>
          <w:lang w:val="ru-RU"/>
        </w:rPr>
        <w:t>педагогического совета</w:t>
      </w:r>
    </w:p>
    <w:p w:rsidR="008E03BF" w:rsidRPr="0003017F" w:rsidRDefault="0003017F" w:rsidP="0003017F">
      <w:pPr>
        <w:spacing w:after="0"/>
        <w:ind w:left="120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3017F">
        <w:rPr>
          <w:rFonts w:ascii="Times New Roman" w:hAnsi="Times New Roman"/>
          <w:color w:val="000000"/>
          <w:sz w:val="28"/>
          <w:szCs w:val="28"/>
          <w:lang w:val="ru-RU"/>
        </w:rPr>
        <w:t>Протокол №1 от «28» августа 2023 г.</w:t>
      </w:r>
      <w:r w:rsidR="008E03BF" w:rsidRPr="0003017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966EB4" w:rsidRPr="0003017F" w:rsidRDefault="00966EB4">
      <w:pPr>
        <w:spacing w:after="0"/>
        <w:ind w:left="120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966EB4" w:rsidRPr="0088322D" w:rsidRDefault="00966EB4">
      <w:pPr>
        <w:spacing w:after="0"/>
        <w:ind w:left="120"/>
        <w:jc w:val="center"/>
        <w:rPr>
          <w:lang w:val="ru-RU"/>
        </w:rPr>
      </w:pPr>
    </w:p>
    <w:p w:rsidR="00966EB4" w:rsidRDefault="00966EB4" w:rsidP="008E03BF">
      <w:pPr>
        <w:spacing w:after="0"/>
        <w:rPr>
          <w:lang w:val="ru-RU"/>
        </w:rPr>
      </w:pPr>
    </w:p>
    <w:p w:rsidR="00DC7CDF" w:rsidRPr="0088322D" w:rsidRDefault="00DC7CDF" w:rsidP="008E03BF">
      <w:pPr>
        <w:spacing w:after="0"/>
        <w:rPr>
          <w:lang w:val="ru-RU"/>
        </w:rPr>
      </w:pPr>
    </w:p>
    <w:p w:rsidR="00966EB4" w:rsidRPr="0088322D" w:rsidRDefault="00137CA7">
      <w:pPr>
        <w:spacing w:after="0"/>
        <w:ind w:left="120"/>
        <w:jc w:val="center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0db9df5-4f18-4315-937d-9949a0b704d1"/>
      <w:proofErr w:type="gramStart"/>
      <w:r w:rsidRPr="0088322D">
        <w:rPr>
          <w:rFonts w:ascii="Times New Roman" w:hAnsi="Times New Roman"/>
          <w:b/>
          <w:color w:val="000000"/>
          <w:sz w:val="28"/>
          <w:lang w:val="ru-RU"/>
        </w:rPr>
        <w:t>Казань,</w:t>
      </w:r>
      <w:bookmarkEnd w:id="3"/>
      <w:r w:rsidRPr="0088322D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88322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9cbcb13b-ef51-4f5f-b56f-5fc99c9360c2"/>
      <w:r w:rsidRPr="0088322D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Pr="0088322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8322D">
        <w:rPr>
          <w:rFonts w:ascii="Times New Roman" w:hAnsi="Times New Roman"/>
          <w:color w:val="000000"/>
          <w:sz w:val="28"/>
          <w:lang w:val="ru-RU"/>
        </w:rPr>
        <w:t>​</w:t>
      </w:r>
    </w:p>
    <w:p w:rsidR="00966EB4" w:rsidRPr="0088322D" w:rsidRDefault="00966EB4">
      <w:pPr>
        <w:rPr>
          <w:lang w:val="ru-RU"/>
        </w:rPr>
        <w:sectPr w:rsidR="00966EB4" w:rsidRPr="0088322D">
          <w:pgSz w:w="11906" w:h="16383"/>
          <w:pgMar w:top="1134" w:right="850" w:bottom="1134" w:left="1701" w:header="720" w:footer="720" w:gutter="0"/>
          <w:cols w:space="720"/>
        </w:sectPr>
      </w:pPr>
    </w:p>
    <w:p w:rsidR="00966EB4" w:rsidRPr="0088322D" w:rsidRDefault="00137CA7">
      <w:pPr>
        <w:spacing w:after="0" w:line="264" w:lineRule="auto"/>
        <w:ind w:left="120"/>
        <w:jc w:val="both"/>
        <w:rPr>
          <w:lang w:val="ru-RU"/>
        </w:rPr>
      </w:pPr>
      <w:bookmarkStart w:id="5" w:name="block-8347517"/>
      <w:bookmarkEnd w:id="0"/>
      <w:r w:rsidRPr="0088322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66EB4" w:rsidRPr="0088322D" w:rsidRDefault="00966EB4">
      <w:pPr>
        <w:spacing w:after="0" w:line="264" w:lineRule="auto"/>
        <w:ind w:left="120"/>
        <w:jc w:val="both"/>
        <w:rPr>
          <w:lang w:val="ru-RU"/>
        </w:rPr>
      </w:pP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 xml:space="preserve">Помимо основных линий в учебный курс включены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геометрического и биномиального распределений и </w:t>
      </w:r>
      <w:r w:rsidRPr="0088322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их непрерывными аналогами – показательным и нормальным распределениями.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36699e0-a848-4276-9295-9131bc7b4ab1"/>
      <w:r w:rsidRPr="0088322D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</w:t>
      </w:r>
      <w:proofErr w:type="gramStart"/>
      <w:r w:rsidRPr="0088322D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88322D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88322D">
        <w:rPr>
          <w:rFonts w:ascii="Times New Roman" w:hAnsi="Times New Roman"/>
          <w:color w:val="000000"/>
          <w:sz w:val="28"/>
          <w:lang w:val="ru-RU"/>
        </w:rPr>
        <w:t>‌</w:t>
      </w:r>
    </w:p>
    <w:p w:rsidR="00966EB4" w:rsidRPr="0088322D" w:rsidRDefault="00966EB4">
      <w:pPr>
        <w:rPr>
          <w:lang w:val="ru-RU"/>
        </w:rPr>
        <w:sectPr w:rsidR="00966EB4" w:rsidRPr="0088322D">
          <w:pgSz w:w="11906" w:h="16383"/>
          <w:pgMar w:top="1134" w:right="850" w:bottom="1134" w:left="1701" w:header="720" w:footer="720" w:gutter="0"/>
          <w:cols w:space="720"/>
        </w:sectPr>
      </w:pPr>
    </w:p>
    <w:p w:rsidR="00966EB4" w:rsidRPr="0088322D" w:rsidRDefault="00137CA7">
      <w:pPr>
        <w:spacing w:after="0" w:line="264" w:lineRule="auto"/>
        <w:ind w:left="120"/>
        <w:jc w:val="both"/>
        <w:rPr>
          <w:lang w:val="ru-RU"/>
        </w:rPr>
      </w:pPr>
      <w:bookmarkStart w:id="7" w:name="block-8347519"/>
      <w:bookmarkEnd w:id="5"/>
      <w:r w:rsidRPr="0088322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66EB4" w:rsidRPr="0088322D" w:rsidRDefault="00966EB4">
      <w:pPr>
        <w:spacing w:after="0" w:line="264" w:lineRule="auto"/>
        <w:ind w:left="120"/>
        <w:jc w:val="both"/>
        <w:rPr>
          <w:lang w:val="ru-RU"/>
        </w:rPr>
      </w:pPr>
    </w:p>
    <w:p w:rsidR="00966EB4" w:rsidRPr="0088322D" w:rsidRDefault="00137CA7">
      <w:pPr>
        <w:spacing w:after="0" w:line="264" w:lineRule="auto"/>
        <w:ind w:left="120"/>
        <w:jc w:val="both"/>
        <w:rPr>
          <w:lang w:val="ru-RU"/>
        </w:rPr>
      </w:pPr>
      <w:r w:rsidRPr="0088322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66EB4" w:rsidRPr="0088322D" w:rsidRDefault="00966EB4">
      <w:pPr>
        <w:spacing w:after="0" w:line="264" w:lineRule="auto"/>
        <w:ind w:left="120"/>
        <w:jc w:val="both"/>
        <w:rPr>
          <w:lang w:val="ru-RU"/>
        </w:rPr>
      </w:pP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 xml:space="preserve">Серия независимых испытаний Бернулли. Случайный выбор из конечной совокупности. 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геометрическое и биномиальное.</w:t>
      </w:r>
    </w:p>
    <w:p w:rsidR="00966EB4" w:rsidRPr="0088322D" w:rsidRDefault="00137CA7">
      <w:pPr>
        <w:spacing w:after="0" w:line="264" w:lineRule="auto"/>
        <w:ind w:left="120"/>
        <w:jc w:val="both"/>
        <w:rPr>
          <w:lang w:val="ru-RU"/>
        </w:rPr>
      </w:pPr>
      <w:r w:rsidRPr="0088322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66EB4" w:rsidRPr="0088322D" w:rsidRDefault="00966EB4">
      <w:pPr>
        <w:spacing w:after="0" w:line="264" w:lineRule="auto"/>
        <w:ind w:left="120"/>
        <w:jc w:val="both"/>
        <w:rPr>
          <w:lang w:val="ru-RU"/>
        </w:rPr>
      </w:pP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Совместное распределение двух случайных величин. Независимые случайные величины.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lastRenderedPageBreak/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:rsidR="00966EB4" w:rsidRPr="008E03BF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 xml:space="preserve">Последовательность одиночных независимых событий. </w:t>
      </w:r>
      <w:r w:rsidRPr="008E03BF">
        <w:rPr>
          <w:rFonts w:ascii="Times New Roman" w:hAnsi="Times New Roman"/>
          <w:color w:val="000000"/>
          <w:sz w:val="28"/>
          <w:lang w:val="ru-RU"/>
        </w:rPr>
        <w:t>Задачи, приводящие к распределению Пуассона.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966EB4" w:rsidRPr="0088322D" w:rsidRDefault="00966EB4">
      <w:pPr>
        <w:rPr>
          <w:lang w:val="ru-RU"/>
        </w:rPr>
        <w:sectPr w:rsidR="00966EB4" w:rsidRPr="0088322D">
          <w:pgSz w:w="11906" w:h="16383"/>
          <w:pgMar w:top="1134" w:right="850" w:bottom="1134" w:left="1701" w:header="720" w:footer="720" w:gutter="0"/>
          <w:cols w:space="720"/>
        </w:sectPr>
      </w:pPr>
    </w:p>
    <w:p w:rsidR="00966EB4" w:rsidRPr="0088322D" w:rsidRDefault="00137CA7">
      <w:pPr>
        <w:spacing w:after="0" w:line="264" w:lineRule="auto"/>
        <w:ind w:left="120"/>
        <w:jc w:val="both"/>
        <w:rPr>
          <w:lang w:val="ru-RU"/>
        </w:rPr>
      </w:pPr>
      <w:bookmarkStart w:id="8" w:name="block-8347518"/>
      <w:bookmarkEnd w:id="7"/>
      <w:r w:rsidRPr="0088322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:rsidR="00966EB4" w:rsidRPr="0088322D" w:rsidRDefault="00966EB4">
      <w:pPr>
        <w:spacing w:after="0" w:line="264" w:lineRule="auto"/>
        <w:ind w:left="120"/>
        <w:jc w:val="both"/>
        <w:rPr>
          <w:lang w:val="ru-RU"/>
        </w:rPr>
      </w:pPr>
    </w:p>
    <w:p w:rsidR="00966EB4" w:rsidRPr="0088322D" w:rsidRDefault="00137CA7">
      <w:pPr>
        <w:spacing w:after="0" w:line="264" w:lineRule="auto"/>
        <w:ind w:left="120"/>
        <w:jc w:val="both"/>
        <w:rPr>
          <w:lang w:val="ru-RU"/>
        </w:rPr>
      </w:pPr>
      <w:r w:rsidRPr="0088322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66EB4" w:rsidRPr="0088322D" w:rsidRDefault="00966EB4">
      <w:pPr>
        <w:spacing w:after="0" w:line="264" w:lineRule="auto"/>
        <w:ind w:left="120"/>
        <w:jc w:val="both"/>
        <w:rPr>
          <w:lang w:val="ru-RU"/>
        </w:rPr>
      </w:pP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966EB4" w:rsidRPr="008E03BF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применять математические знания в интересах здорового и безопасного образа жизни, ответственное отношение к своему здоровью </w:t>
      </w:r>
      <w:r w:rsidRPr="008E03BF">
        <w:rPr>
          <w:rFonts w:ascii="Times New Roman" w:hAnsi="Times New Roman"/>
          <w:color w:val="000000"/>
          <w:sz w:val="28"/>
          <w:lang w:val="ru-RU"/>
        </w:rPr>
        <w:t>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88322D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966EB4" w:rsidRPr="0088322D" w:rsidRDefault="00966EB4">
      <w:pPr>
        <w:spacing w:after="0" w:line="264" w:lineRule="auto"/>
        <w:ind w:left="120"/>
        <w:jc w:val="both"/>
        <w:rPr>
          <w:lang w:val="ru-RU"/>
        </w:rPr>
      </w:pPr>
    </w:p>
    <w:p w:rsidR="00966EB4" w:rsidRPr="0088322D" w:rsidRDefault="00137CA7">
      <w:pPr>
        <w:spacing w:after="0" w:line="264" w:lineRule="auto"/>
        <w:ind w:left="120"/>
        <w:jc w:val="both"/>
        <w:rPr>
          <w:lang w:val="ru-RU"/>
        </w:rPr>
      </w:pPr>
      <w:r w:rsidRPr="0088322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66EB4" w:rsidRPr="0088322D" w:rsidRDefault="00966EB4">
      <w:pPr>
        <w:spacing w:after="0" w:line="264" w:lineRule="auto"/>
        <w:ind w:left="120"/>
        <w:jc w:val="both"/>
        <w:rPr>
          <w:lang w:val="ru-RU"/>
        </w:rPr>
      </w:pPr>
    </w:p>
    <w:p w:rsidR="00966EB4" w:rsidRPr="0088322D" w:rsidRDefault="00137CA7">
      <w:pPr>
        <w:spacing w:after="0" w:line="264" w:lineRule="auto"/>
        <w:ind w:left="120"/>
        <w:jc w:val="both"/>
        <w:rPr>
          <w:lang w:val="ru-RU"/>
        </w:rPr>
      </w:pPr>
      <w:r w:rsidRPr="0088322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966EB4" w:rsidRPr="0088322D" w:rsidRDefault="00966EB4">
      <w:pPr>
        <w:spacing w:after="0" w:line="264" w:lineRule="auto"/>
        <w:ind w:left="120"/>
        <w:jc w:val="both"/>
        <w:rPr>
          <w:lang w:val="ru-RU"/>
        </w:rPr>
      </w:pPr>
    </w:p>
    <w:p w:rsidR="00966EB4" w:rsidRPr="0088322D" w:rsidRDefault="00137CA7">
      <w:pPr>
        <w:spacing w:after="0" w:line="264" w:lineRule="auto"/>
        <w:ind w:left="120"/>
        <w:jc w:val="both"/>
        <w:rPr>
          <w:lang w:val="ru-RU"/>
        </w:rPr>
      </w:pPr>
      <w:r w:rsidRPr="0088322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966EB4" w:rsidRPr="0088322D" w:rsidRDefault="00966EB4">
      <w:pPr>
        <w:spacing w:after="0" w:line="264" w:lineRule="auto"/>
        <w:ind w:left="120"/>
        <w:jc w:val="both"/>
        <w:rPr>
          <w:lang w:val="ru-RU"/>
        </w:rPr>
      </w:pPr>
    </w:p>
    <w:p w:rsidR="00966EB4" w:rsidRPr="0088322D" w:rsidRDefault="00137CA7">
      <w:pPr>
        <w:spacing w:after="0" w:line="264" w:lineRule="auto"/>
        <w:ind w:left="120"/>
        <w:jc w:val="both"/>
        <w:rPr>
          <w:lang w:val="ru-RU"/>
        </w:rPr>
      </w:pPr>
      <w:r w:rsidRPr="0088322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66EB4" w:rsidRPr="0088322D" w:rsidRDefault="00966EB4">
      <w:pPr>
        <w:spacing w:after="0" w:line="264" w:lineRule="auto"/>
        <w:ind w:left="120"/>
        <w:jc w:val="both"/>
        <w:rPr>
          <w:lang w:val="ru-RU"/>
        </w:rPr>
      </w:pPr>
    </w:p>
    <w:p w:rsidR="00966EB4" w:rsidRPr="0088322D" w:rsidRDefault="00137CA7">
      <w:pPr>
        <w:spacing w:after="0" w:line="264" w:lineRule="auto"/>
        <w:ind w:left="120"/>
        <w:jc w:val="both"/>
        <w:rPr>
          <w:lang w:val="ru-RU"/>
        </w:rPr>
      </w:pPr>
      <w:r w:rsidRPr="0088322D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966EB4" w:rsidRPr="0088322D" w:rsidRDefault="00966EB4">
      <w:pPr>
        <w:spacing w:after="0" w:line="264" w:lineRule="auto"/>
        <w:ind w:left="120"/>
        <w:jc w:val="both"/>
        <w:rPr>
          <w:lang w:val="ru-RU"/>
        </w:rPr>
      </w:pP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88322D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88322D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пересечение, объединение данных событий, событие, противоположное данному,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88322D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88322D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:rsidR="00966EB4" w:rsidRPr="0088322D" w:rsidRDefault="00137CA7">
      <w:pPr>
        <w:spacing w:after="0" w:line="264" w:lineRule="auto"/>
        <w:ind w:firstLine="600"/>
        <w:jc w:val="both"/>
        <w:rPr>
          <w:lang w:val="ru-RU"/>
        </w:rPr>
      </w:pPr>
      <w:r w:rsidRPr="0088322D">
        <w:rPr>
          <w:rFonts w:ascii="Times New Roman" w:hAnsi="Times New Roman"/>
          <w:color w:val="000000"/>
          <w:sz w:val="28"/>
          <w:lang w:val="ru-RU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:rsidR="00966EB4" w:rsidRPr="0088322D" w:rsidRDefault="00966EB4">
      <w:pPr>
        <w:rPr>
          <w:lang w:val="ru-RU"/>
        </w:rPr>
        <w:sectPr w:rsidR="00966EB4" w:rsidRPr="0088322D">
          <w:pgSz w:w="11906" w:h="16383"/>
          <w:pgMar w:top="1134" w:right="850" w:bottom="1134" w:left="1701" w:header="720" w:footer="720" w:gutter="0"/>
          <w:cols w:space="720"/>
        </w:sectPr>
      </w:pPr>
    </w:p>
    <w:p w:rsidR="00966EB4" w:rsidRDefault="00137CA7">
      <w:pPr>
        <w:spacing w:after="0"/>
        <w:ind w:left="120"/>
      </w:pPr>
      <w:bookmarkStart w:id="9" w:name="block-8347522"/>
      <w:bookmarkEnd w:id="8"/>
      <w:r w:rsidRPr="0088322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66EB4" w:rsidRDefault="00137C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966EB4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6EB4" w:rsidRDefault="00966EB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6EB4" w:rsidRDefault="00966E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EB4" w:rsidRDefault="00966E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EB4" w:rsidRDefault="00966EB4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6EB4" w:rsidRDefault="00966EB4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6EB4" w:rsidRDefault="00966EB4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6EB4" w:rsidRDefault="00966E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EB4" w:rsidRDefault="00966EB4"/>
        </w:tc>
      </w:tr>
      <w:tr w:rsidR="00966EB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теории графов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66EB4" w:rsidRDefault="00C8621F">
            <w:pPr>
              <w:spacing w:after="0"/>
              <w:ind w:left="135"/>
            </w:pPr>
            <w:hyperlink r:id="rId4">
              <w:r w:rsidR="00137CA7">
                <w:rPr>
                  <w:rFonts w:ascii="Times New Roman" w:hAnsi="Times New Roman"/>
                  <w:color w:val="0000FF"/>
                  <w:u w:val="single"/>
                </w:rPr>
                <w:t>https://uchi.ru/?-3.2</w:t>
              </w:r>
            </w:hyperlink>
          </w:p>
        </w:tc>
      </w:tr>
      <w:tr w:rsidR="00966EB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опыты, 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66EB4" w:rsidRDefault="00966EB4"/>
        </w:tc>
      </w:tr>
    </w:tbl>
    <w:p w:rsidR="00966EB4" w:rsidRDefault="00966EB4">
      <w:pPr>
        <w:sectPr w:rsidR="00966E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6EB4" w:rsidRDefault="00137C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582"/>
        <w:gridCol w:w="1576"/>
        <w:gridCol w:w="1841"/>
        <w:gridCol w:w="1910"/>
        <w:gridCol w:w="2718"/>
      </w:tblGrid>
      <w:tr w:rsidR="00966EB4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6EB4" w:rsidRDefault="00966EB4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6EB4" w:rsidRDefault="00966E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EB4" w:rsidRDefault="00966E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EB4" w:rsidRDefault="00966EB4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6EB4" w:rsidRDefault="00966EB4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6EB4" w:rsidRDefault="00966EB4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6EB4" w:rsidRDefault="00966E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EB4" w:rsidRDefault="00966EB4"/>
        </w:tc>
      </w:tr>
      <w:tr w:rsidR="00966E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966EB4" w:rsidRDefault="00C8621F">
            <w:pPr>
              <w:spacing w:after="0"/>
              <w:ind w:left="135"/>
            </w:pPr>
            <w:hyperlink r:id="rId5">
              <w:r w:rsidR="00137CA7">
                <w:rPr>
                  <w:rFonts w:ascii="Times New Roman" w:hAnsi="Times New Roman"/>
                  <w:color w:val="0000FF"/>
                  <w:u w:val="single"/>
                </w:rPr>
                <w:t>https://uchi.ru/?-3.2</w:t>
              </w:r>
            </w:hyperlink>
          </w:p>
        </w:tc>
      </w:tr>
      <w:tr w:rsidR="00966E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статистики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Пуассона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случайными величинами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966EB4" w:rsidRDefault="00966EB4"/>
        </w:tc>
      </w:tr>
    </w:tbl>
    <w:p w:rsidR="00966EB4" w:rsidRDefault="00966EB4">
      <w:pPr>
        <w:sectPr w:rsidR="00966E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6EB4" w:rsidRDefault="00137CA7">
      <w:pPr>
        <w:spacing w:after="0"/>
        <w:ind w:left="120"/>
      </w:pPr>
      <w:bookmarkStart w:id="10" w:name="block-834752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966EB4" w:rsidRDefault="00137C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4"/>
        <w:gridCol w:w="4178"/>
        <w:gridCol w:w="1291"/>
        <w:gridCol w:w="1841"/>
        <w:gridCol w:w="1910"/>
        <w:gridCol w:w="1347"/>
        <w:gridCol w:w="2221"/>
      </w:tblGrid>
      <w:tr w:rsidR="00966EB4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6EB4" w:rsidRDefault="00966EB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66EB4" w:rsidRDefault="00966E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EB4" w:rsidRDefault="00966E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EB4" w:rsidRDefault="00966EB4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6EB4" w:rsidRDefault="00966EB4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6EB4" w:rsidRDefault="00966EB4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6EB4" w:rsidRDefault="00966E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EB4" w:rsidRDefault="00966E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EB4" w:rsidRDefault="00966EB4"/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C8621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Вводный инструктаж по охране труда и технике безопасности. </w:t>
            </w:r>
            <w:r w:rsidR="00137CA7"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Граф, связный граф,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C8621F">
            <w:pPr>
              <w:spacing w:after="0"/>
              <w:ind w:left="135"/>
            </w:pPr>
            <w:hyperlink r:id="rId6">
              <w:r w:rsidR="00137CA7">
                <w:rPr>
                  <w:rFonts w:ascii="Times New Roman" w:hAnsi="Times New Roman"/>
                  <w:color w:val="0000FF"/>
                  <w:u w:val="single"/>
                </w:rPr>
                <w:t>https://uchi.ru/?-3.2</w:t>
              </w:r>
            </w:hyperlink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Цепи и циклы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Графы на плоскости.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множеств и событий, противоположные </w:t>
            </w: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Байеса.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сочетаний. 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конечной совокупности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случайными величинами. Примеры распределений. </w:t>
            </w:r>
            <w:r>
              <w:rPr>
                <w:rFonts w:ascii="Times New Roman" w:hAnsi="Times New Roman"/>
                <w:color w:val="000000"/>
                <w:sz w:val="24"/>
              </w:rPr>
              <w:t>Бинарная случайная величина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Геометрическое распределение. Биномиальное распределение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Независимые случайные величины. Свойства математического ожидания.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бинарной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бинарной случайной величины. Свойства дисперсии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произведения и дисперсия суммы независимых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EB4" w:rsidRDefault="00966EB4"/>
        </w:tc>
      </w:tr>
    </w:tbl>
    <w:p w:rsidR="00966EB4" w:rsidRDefault="00966EB4">
      <w:pPr>
        <w:sectPr w:rsidR="00966E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6EB4" w:rsidRDefault="00137C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364"/>
        <w:gridCol w:w="1223"/>
        <w:gridCol w:w="1841"/>
        <w:gridCol w:w="1910"/>
        <w:gridCol w:w="1347"/>
        <w:gridCol w:w="2221"/>
      </w:tblGrid>
      <w:tr w:rsidR="00966EB4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6EB4" w:rsidRDefault="00966EB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66EB4" w:rsidRDefault="00966E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EB4" w:rsidRDefault="00966E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EB4" w:rsidRDefault="00966EB4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6EB4" w:rsidRDefault="00966EB4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6EB4" w:rsidRDefault="00966EB4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6EB4" w:rsidRDefault="00966E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EB4" w:rsidRDefault="00966E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EB4" w:rsidRDefault="00966EB4"/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Default="00C862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Вводный инструктаж по охране труда и технике безопасности. </w:t>
            </w:r>
            <w:bookmarkStart w:id="11" w:name="_GoBack"/>
            <w:bookmarkEnd w:id="11"/>
            <w:r w:rsidR="00137CA7"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r w:rsidR="00137CA7"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C8621F">
            <w:pPr>
              <w:spacing w:after="0"/>
              <w:ind w:left="135"/>
            </w:pPr>
            <w:hyperlink r:id="rId7">
              <w:r w:rsidR="00137CA7">
                <w:rPr>
                  <w:rFonts w:ascii="Times New Roman" w:hAnsi="Times New Roman"/>
                  <w:color w:val="0000FF"/>
                  <w:u w:val="single"/>
                </w:rPr>
                <w:t>https://uchi.ru/?-3.2</w:t>
              </w:r>
            </w:hyperlink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Выборочный метод исследований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Генеральная совокупность и случайная выборка. Знакомство с </w:t>
            </w: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вероятностей событий по выборке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распределение. Примеры задач, приводящих к показательному и к нормальному распределениям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показательного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нормального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Ковариация двух случайных величин. Коэффициент корреляции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наблюдения двух величин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Выборочный коэффициент корреляции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Различие между линейной связью и причинно-следственной связью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регрессия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Опыты с равновозможными элементарными событиями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"Вероятность и статистика"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6EB4" w:rsidRDefault="00966EB4">
            <w:pPr>
              <w:spacing w:after="0"/>
              <w:ind w:left="135"/>
            </w:pPr>
          </w:p>
        </w:tc>
      </w:tr>
      <w:tr w:rsidR="00966E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EB4" w:rsidRPr="0088322D" w:rsidRDefault="00137CA7">
            <w:pPr>
              <w:spacing w:after="0"/>
              <w:ind w:left="135"/>
              <w:rPr>
                <w:lang w:val="ru-RU"/>
              </w:rPr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 w:rsidRPr="008832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6EB4" w:rsidRDefault="00137C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EB4" w:rsidRDefault="00966EB4"/>
        </w:tc>
      </w:tr>
    </w:tbl>
    <w:p w:rsidR="00966EB4" w:rsidRDefault="00966EB4">
      <w:pPr>
        <w:sectPr w:rsidR="00966E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770E" w:rsidRPr="00544F13" w:rsidRDefault="00ED770E" w:rsidP="00ED770E">
      <w:pPr>
        <w:spacing w:after="0"/>
        <w:ind w:left="120"/>
        <w:rPr>
          <w:lang w:val="ru-RU"/>
        </w:rPr>
      </w:pPr>
      <w:bookmarkStart w:id="12" w:name="block-8347520"/>
      <w:bookmarkEnd w:id="10"/>
      <w:r w:rsidRPr="00544F1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D770E" w:rsidRPr="00544F13" w:rsidRDefault="00ED770E" w:rsidP="00ED770E">
      <w:pPr>
        <w:spacing w:after="0" w:line="480" w:lineRule="auto"/>
        <w:ind w:left="120"/>
        <w:rPr>
          <w:lang w:val="ru-RU"/>
        </w:rPr>
      </w:pPr>
      <w:r w:rsidRPr="00544F1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D770E" w:rsidRPr="00544F13" w:rsidRDefault="00ED770E" w:rsidP="00ED770E">
      <w:pPr>
        <w:spacing w:after="0" w:line="480" w:lineRule="auto"/>
        <w:ind w:left="120"/>
        <w:rPr>
          <w:lang w:val="ru-RU"/>
        </w:rPr>
      </w:pPr>
      <w:r w:rsidRPr="00544F1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ED770E" w:rsidRPr="00ED770E" w:rsidRDefault="00ED770E" w:rsidP="00ED770E">
      <w:pPr>
        <w:spacing w:after="0" w:line="480" w:lineRule="auto"/>
        <w:ind w:left="120"/>
        <w:rPr>
          <w:lang w:val="ru-RU"/>
        </w:rPr>
      </w:pPr>
      <w:r w:rsidRPr="00544F13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a6b37fd9-7472-4837-a3d7-a8ff388fb699"/>
      <w:r w:rsidRPr="00544F13">
        <w:rPr>
          <w:rFonts w:ascii="Times New Roman" w:hAnsi="Times New Roman"/>
          <w:color w:val="000000"/>
          <w:sz w:val="28"/>
          <w:lang w:val="ru-RU"/>
        </w:rPr>
        <w:t xml:space="preserve">Математика: алгебра и начала анализа, геометрия, алгебра и начала анализа,10-11/ Ш.А. Алимов, Ю.М.Колягин, М.В.Ткачева и другие, изд. </w:t>
      </w:r>
      <w:r w:rsidRPr="00ED770E">
        <w:rPr>
          <w:rFonts w:ascii="Times New Roman" w:hAnsi="Times New Roman"/>
          <w:color w:val="000000"/>
          <w:sz w:val="28"/>
          <w:lang w:val="ru-RU"/>
        </w:rPr>
        <w:t>"Просвещение"</w:t>
      </w:r>
      <w:bookmarkEnd w:id="13"/>
      <w:r w:rsidRPr="00ED770E">
        <w:rPr>
          <w:rFonts w:ascii="Times New Roman" w:hAnsi="Times New Roman"/>
          <w:color w:val="000000"/>
          <w:sz w:val="28"/>
          <w:lang w:val="ru-RU"/>
        </w:rPr>
        <w:t>‌</w:t>
      </w:r>
    </w:p>
    <w:p w:rsidR="00ED770E" w:rsidRPr="00544F13" w:rsidRDefault="00ED770E" w:rsidP="00ED770E">
      <w:pPr>
        <w:spacing w:after="0"/>
        <w:ind w:left="120"/>
        <w:rPr>
          <w:lang w:val="ru-RU"/>
        </w:rPr>
      </w:pPr>
      <w:r w:rsidRPr="00544F13">
        <w:rPr>
          <w:rFonts w:ascii="Times New Roman" w:hAnsi="Times New Roman"/>
          <w:color w:val="000000"/>
          <w:sz w:val="28"/>
          <w:lang w:val="ru-RU"/>
        </w:rPr>
        <w:t>​</w:t>
      </w:r>
    </w:p>
    <w:p w:rsidR="00ED770E" w:rsidRPr="00544F13" w:rsidRDefault="00ED770E" w:rsidP="00ED770E">
      <w:pPr>
        <w:spacing w:after="0" w:line="480" w:lineRule="auto"/>
        <w:ind w:left="120"/>
        <w:rPr>
          <w:lang w:val="ru-RU"/>
        </w:rPr>
      </w:pPr>
      <w:r w:rsidRPr="00544F1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D770E" w:rsidRPr="00544F13" w:rsidRDefault="00ED770E" w:rsidP="00ED770E">
      <w:pPr>
        <w:spacing w:after="0" w:line="480" w:lineRule="auto"/>
        <w:ind w:left="120"/>
        <w:rPr>
          <w:lang w:val="ru-RU"/>
        </w:rPr>
      </w:pPr>
      <w:r w:rsidRPr="00544F13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14faef7a-1130-4a8c-b98b-7dabba266b48"/>
      <w:r w:rsidRPr="00544F13">
        <w:rPr>
          <w:rFonts w:ascii="Times New Roman" w:hAnsi="Times New Roman"/>
          <w:color w:val="000000"/>
          <w:sz w:val="28"/>
          <w:lang w:val="ru-RU"/>
        </w:rPr>
        <w:t>Алгебра и начала анализа, методические рекомендации, 10-11 классы, Федорова Н.Е.</w:t>
      </w:r>
      <w:bookmarkEnd w:id="14"/>
      <w:r w:rsidRPr="00544F1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D770E" w:rsidRPr="00544F13" w:rsidRDefault="00ED770E" w:rsidP="00ED770E">
      <w:pPr>
        <w:spacing w:after="0"/>
        <w:ind w:left="120"/>
        <w:rPr>
          <w:lang w:val="ru-RU"/>
        </w:rPr>
      </w:pPr>
    </w:p>
    <w:p w:rsidR="00ED770E" w:rsidRPr="00544F13" w:rsidRDefault="00ED770E" w:rsidP="00ED770E">
      <w:pPr>
        <w:spacing w:after="0" w:line="480" w:lineRule="auto"/>
        <w:ind w:left="120"/>
        <w:rPr>
          <w:lang w:val="ru-RU"/>
        </w:rPr>
      </w:pPr>
      <w:r w:rsidRPr="00544F1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D770E" w:rsidRDefault="00ED770E" w:rsidP="00ED770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5" w:name="650223d2-78a3-48ed-bf60-01d1d63fcead"/>
      <w:r>
        <w:rPr>
          <w:rFonts w:ascii="Times New Roman" w:hAnsi="Times New Roman"/>
          <w:color w:val="000000"/>
          <w:sz w:val="28"/>
        </w:rPr>
        <w:t>https://uchi.ru</w:t>
      </w:r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190C67" w:rsidRDefault="00137CA7">
      <w:pPr>
        <w:spacing w:after="0" w:line="480" w:lineRule="auto"/>
        <w:ind w:left="120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</w:p>
    <w:bookmarkEnd w:id="12"/>
    <w:p w:rsidR="00137CA7" w:rsidRDefault="00137CA7"/>
    <w:sectPr w:rsidR="00137CA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EB4"/>
    <w:rsid w:val="0003017F"/>
    <w:rsid w:val="00137CA7"/>
    <w:rsid w:val="00190C67"/>
    <w:rsid w:val="00446A39"/>
    <w:rsid w:val="0088322D"/>
    <w:rsid w:val="008E03BF"/>
    <w:rsid w:val="00966EB4"/>
    <w:rsid w:val="00C8621F"/>
    <w:rsid w:val="00DC7CDF"/>
    <w:rsid w:val="00ED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C217A-6CD7-4AF6-AF42-A1A5B1C8E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chi.ru/?-3.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chi.ru/?-3.2" TargetMode="External"/><Relationship Id="rId5" Type="http://schemas.openxmlformats.org/officeDocument/2006/relationships/hyperlink" Target="https://uchi.ru/?-3.2" TargetMode="External"/><Relationship Id="rId4" Type="http://schemas.openxmlformats.org/officeDocument/2006/relationships/hyperlink" Target="https://uchi.ru/?-3.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3814</Words>
  <Characters>21743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2023-09-13T16:55:00Z</dcterms:created>
  <dcterms:modified xsi:type="dcterms:W3CDTF">2023-09-15T16:30:00Z</dcterms:modified>
</cp:coreProperties>
</file>